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5F" w:rsidRDefault="0093455F" w:rsidP="0093455F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30015B" wp14:editId="75B0E0DD">
            <wp:simplePos x="0" y="0"/>
            <wp:positionH relativeFrom="column">
              <wp:posOffset>-146685</wp:posOffset>
            </wp:positionH>
            <wp:positionV relativeFrom="paragraph">
              <wp:posOffset>-36830</wp:posOffset>
            </wp:positionV>
            <wp:extent cx="5940425" cy="1837055"/>
            <wp:effectExtent l="0" t="0" r="3175" b="0"/>
            <wp:wrapSquare wrapText="bothSides"/>
            <wp:docPr id="1" name="Рисунок 1" descr="C:\Users\ВВП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П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93455F" w:rsidRPr="0093455F" w:rsidRDefault="0093455F" w:rsidP="0093455F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приема на </w:t>
      </w:r>
      <w:proofErr w:type="gramStart"/>
      <w:r w:rsidRPr="0093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Pr="0093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образовательным программам </w:t>
      </w:r>
    </w:p>
    <w:p w:rsidR="0093455F" w:rsidRPr="0093455F" w:rsidRDefault="0093455F" w:rsidP="0093455F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МБ</w:t>
      </w:r>
      <w:r w:rsidRPr="0093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 «СОШ № 1 ст. Кардоникской»</w:t>
      </w:r>
    </w:p>
    <w:p w:rsidR="0093455F" w:rsidRPr="0093455F" w:rsidRDefault="0093455F" w:rsidP="0093455F"/>
    <w:p w:rsidR="0093455F" w:rsidRPr="0093455F" w:rsidRDefault="0093455F" w:rsidP="00934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55F">
        <w:rPr>
          <w:rFonts w:ascii="Times New Roman" w:hAnsi="Times New Roman" w:cs="Times New Roman"/>
          <w:sz w:val="28"/>
          <w:szCs w:val="28"/>
        </w:rPr>
        <w:t xml:space="preserve">1. Нормативной базой для приема </w:t>
      </w:r>
      <w:proofErr w:type="gramStart"/>
      <w:r w:rsidRPr="009345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455F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образовательным программам начального общего, основного общего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 в МБ</w:t>
      </w: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«СОШ № 1 ст. Кардоникской» являются:</w:t>
      </w:r>
    </w:p>
    <w:p w:rsidR="0093455F" w:rsidRPr="0093455F" w:rsidRDefault="0093455F" w:rsidP="0093455F">
      <w:pPr>
        <w:keepNext/>
        <w:keepLines/>
        <w:shd w:val="clear" w:color="auto" w:fill="FFFFFF"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</w:pPr>
      <w:r w:rsidRPr="0093455F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 xml:space="preserve">- часть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4134);   </w:t>
      </w:r>
    </w:p>
    <w:p w:rsidR="0093455F" w:rsidRPr="0093455F" w:rsidRDefault="0093455F" w:rsidP="0093455F">
      <w:pPr>
        <w:keepNext/>
        <w:keepLines/>
        <w:shd w:val="clear" w:color="auto" w:fill="FFFFFF"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</w:pPr>
      <w:r w:rsidRPr="0093455F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-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5343);</w:t>
      </w:r>
    </w:p>
    <w:p w:rsidR="0093455F" w:rsidRPr="0093455F" w:rsidRDefault="0093455F" w:rsidP="0093455F">
      <w:pPr>
        <w:keepNext/>
        <w:keepLines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55F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93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93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Pr="0093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образования".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приема на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«СОШ № 1 ст. Кардоникской» (далее – ОУ).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Прием на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 (далее - Федеральный закон).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Прием иностранных граждан и лиц без гражданства, в том числе соотечественников, проживающих за рубежом, в ОУ на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</w:t>
      </w: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международными договорами Российской Федерации, Федеральным законом и настоящим Порядком.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Правила приема на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приема в ОУ на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должны обеспечивать также прием в ОУ граждан, имеющих право на получение общего образования соответствующего уровня и проживающих на закрепленной территории.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Закрепление ОУ за конкретной территорией 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осуществляется органами местного самоуправления 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решению вопросов местного значения в сфере образования.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размещает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ОУ  за соответственно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конкретными территориями 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Зеленчукского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течение 10 календарных дней с момента его издания.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Правила приема в ОУ на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ОУ самостоятельно.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Получение начального общего образования в ОУ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ОУ вправе разрешить прием детей в ОУ на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первоочередном порядке предоставляются места в ОУ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первоочередном порядке также предоставляются места в ОУ по месту жительства 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 некоторых </w:t>
      </w: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федеральных органов исполнительной власти и внесении изменений в законодательные акты Российской Федерации".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Прием на обучение в ОУ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ОУ, при условии обучения в ОУ их братьев и (или) 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Прием в ОУ осуществляется в течение всего учебного года при наличии свободных мест.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приеме в ОУ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ОУ с целью проведения организованного приема детей в первый класс размещает на своих информационном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официальном сайте в сети Интернет информацию: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Прием заявлений о приеме на обучение в первый класс для детей, указанных в пунктах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ОУ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</w:t>
      </w: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момента заполнения свободных мест, но не позднее 5 сентября текущего года.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закончив прием в первый класс всех детей, указанных в пунктах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Организация индивидуального отбора при приеме в  ОУ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При приеме на обучение  ОУ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Прием на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22. Заявление о приеме на обучение и документы для приема на обучение, указанные в пункте 25 Порядка, подаются одним из следующих способов: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ОУ;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осуществляет проверку достоверности сведений, указанных в заявлении о приеме на обучение, и соответствия действительности поданных </w:t>
      </w: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электронных образов документов. При проведении указанной проверки ОУ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23.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(при наличии) ребенка или поступающего;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 ребенка или поступающего;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места жительства и (или) адрес места пребывания ребенка или поступающего;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(при наличии) родител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места жительства и (или) адрес места пребывания родител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электронной почты, номер(а) телефона(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наличии права внеочередного, первоочередного или преимущественного приема;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потребности ребенка или поступающего в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родител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поступающего, достигшего возраста восемнадцати лет, на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 ознакомления родител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согласие родител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на обработку персональных данных</w:t>
      </w:r>
      <w:r w:rsidRPr="009345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28</w:t>
      </w: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Образец заявления о приеме на обучение ОУ размещает на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сети Интернет.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25. Для приема родител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или поступающий представляют следующие документы: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документа, удостоверяющего личность родителя (законного представителя) ребенка или поступающего;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рождении ребенка или документа, подтверждающего родство заявителя;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с места работы родител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заключения психолого-медико-педагогической комиссии (при наличии).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ОУ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на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Не допускается требовать представления других документов в качестве основания для приема на 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27. Родител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28. Факт приема заявления о приеме на обучение и перечень документов, представленных родителе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или поступающим, регистрируются в журнале приема заявлений о приеме на обучение в ОУ. После регистрации заявления о приеме на обучение и перечня документов, представленных родителе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представителю(ям) ребенка или поступающему выдается документ, заверенный подписью должностного лица ОУ,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29. ОУ осуществляет обработку полученных в связи с приемом в ОУ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30. Руководитель ОУ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93455F" w:rsidRPr="0093455F" w:rsidRDefault="0093455F" w:rsidP="00934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31. На каждого ребенка или поступающего, принятого в ОУ, формируется личное дело, в котором хранятся заявление о приеме на обучение и все представленные родителе</w:t>
      </w:r>
      <w:proofErr w:type="gram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93455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 документы (копии документов).</w:t>
      </w:r>
    </w:p>
    <w:p w:rsidR="0093455F" w:rsidRPr="0093455F" w:rsidRDefault="0093455F" w:rsidP="0093455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55F" w:rsidRPr="0093455F" w:rsidRDefault="0093455F" w:rsidP="00934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6E2" w:rsidRDefault="004F56E2"/>
    <w:sectPr w:rsidR="004F56E2" w:rsidSect="005D69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A6"/>
    <w:rsid w:val="003767A6"/>
    <w:rsid w:val="004F56E2"/>
    <w:rsid w:val="0093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2579</Words>
  <Characters>14706</Characters>
  <Application>Microsoft Office Word</Application>
  <DocSecurity>0</DocSecurity>
  <Lines>122</Lines>
  <Paragraphs>34</Paragraphs>
  <ScaleCrop>false</ScaleCrop>
  <Company/>
  <LinksUpToDate>false</LinksUpToDate>
  <CharactersWithSpaces>17251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ВВП</dc:creator>
  <cp:keywords/>
  <dc:description/>
  <cp:lastModifiedBy>ВВП</cp:lastModifiedBy>
  <cp:revision>2</cp:revision>
  <dcterms:created xsi:type="dcterms:W3CDTF">2022-04-03T09:49:00Z</dcterms:created>
  <dcterms:modified xsi:type="dcterms:W3CDTF">2022-04-03T09:52:00Z</dcterms:modified>
</cp:coreProperties>
</file>